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23" w:dyaOrig="4963">
          <v:rect xmlns:o="urn:schemas-microsoft-com:office:office" xmlns:v="urn:schemas-microsoft-com:vml" id="rectole0000000000" style="width:441.150000pt;height:248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9267" w:dyaOrig="5212">
          <v:rect xmlns:o="urn:schemas-microsoft-com:office:office" xmlns:v="urn:schemas-microsoft-com:vml" id="rectole0000000001" style="width:463.350000pt;height:260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8908" w:dyaOrig="5011">
          <v:rect xmlns:o="urn:schemas-microsoft-com:office:office" xmlns:v="urn:schemas-microsoft-com:vml" id="rectole0000000002" style="width:445.400000pt;height:250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13008" w:dyaOrig="7316">
          <v:rect xmlns:o="urn:schemas-microsoft-com:office:office" xmlns:v="urn:schemas-microsoft-com:vml" id="rectole0000000003" style="width:650.400000pt;height:365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10108" w:dyaOrig="5686">
          <v:rect xmlns:o="urn:schemas-microsoft-com:office:office" xmlns:v="urn:schemas-microsoft-com:vml" id="rectole0000000004" style="width:505.400000pt;height:284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11400" w:dyaOrig="6412">
          <v:rect xmlns:o="urn:schemas-microsoft-com:office:office" xmlns:v="urn:schemas-microsoft-com:vml" id="rectole0000000005" style="width:570.000000pt;height:320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9561" w:dyaOrig="5378">
          <v:rect xmlns:o="urn:schemas-microsoft-com:office:office" xmlns:v="urn:schemas-microsoft-com:vml" id="rectole0000000006" style="width:478.050000pt;height:268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70">
          <v:rect xmlns:o="urn:schemas-microsoft-com:office:office" xmlns:v="urn:schemas-microsoft-com:vml" id="rectole0000000007" style="width:432.000000pt;height:328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9">
          <v:rect xmlns:o="urn:schemas-microsoft-com:office:office" xmlns:v="urn:schemas-microsoft-com:vml" id="rectole0000000008" style="width:432.000000pt;height:196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09">
          <v:rect xmlns:o="urn:schemas-microsoft-com:office:office" xmlns:v="urn:schemas-microsoft-com:vml" id="rectole0000000009" style="width:432.000000pt;height:265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